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6F" w:rsidRPr="001960D4" w:rsidRDefault="009D596F" w:rsidP="002F56D9">
      <w:pPr>
        <w:keepNext/>
        <w:spacing w:before="240" w:after="6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9D596F" w:rsidRPr="001960D4" w:rsidRDefault="009D596F" w:rsidP="009D596F">
      <w:pPr>
        <w:keepNext/>
        <w:spacing w:before="240" w:after="60"/>
        <w:ind w:left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Toc438129061"/>
      <w:bookmarkStart w:id="2" w:name="_Toc438130393"/>
      <w:bookmarkStart w:id="3" w:name="_Toc438191909"/>
      <w:bookmarkStart w:id="4" w:name="_Toc438544869"/>
      <w:r w:rsidRPr="001960D4">
        <w:rPr>
          <w:rFonts w:ascii="Times New Roman" w:hAnsi="Times New Roman" w:cs="Times New Roman"/>
          <w:sz w:val="24"/>
          <w:szCs w:val="24"/>
        </w:rPr>
        <w:t>………………………………..</w:t>
      </w:r>
      <w:bookmarkEnd w:id="1"/>
      <w:bookmarkEnd w:id="2"/>
      <w:bookmarkEnd w:id="3"/>
      <w:bookmarkEnd w:id="4"/>
    </w:p>
    <w:p w:rsidR="009D596F" w:rsidRPr="001960D4" w:rsidRDefault="009D596F" w:rsidP="009D59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60D4">
        <w:rPr>
          <w:rFonts w:ascii="Times New Roman" w:hAnsi="Times New Roman" w:cs="Times New Roman"/>
          <w:sz w:val="24"/>
          <w:szCs w:val="24"/>
        </w:rPr>
        <w:t>Pieczęć LGD</w:t>
      </w:r>
    </w:p>
    <w:tbl>
      <w:tblPr>
        <w:tblW w:w="99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1458"/>
        <w:gridCol w:w="399"/>
        <w:gridCol w:w="360"/>
        <w:gridCol w:w="476"/>
        <w:gridCol w:w="709"/>
        <w:gridCol w:w="1559"/>
        <w:gridCol w:w="844"/>
        <w:gridCol w:w="574"/>
        <w:gridCol w:w="685"/>
        <w:gridCol w:w="452"/>
        <w:gridCol w:w="422"/>
        <w:gridCol w:w="575"/>
        <w:gridCol w:w="850"/>
      </w:tblGrid>
      <w:tr w:rsidR="009D596F" w:rsidRPr="001960D4" w:rsidTr="002803A7">
        <w:trPr>
          <w:trHeight w:val="961"/>
          <w:jc w:val="center"/>
        </w:trPr>
        <w:tc>
          <w:tcPr>
            <w:tcW w:w="99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vAlign w:val="center"/>
          </w:tcPr>
          <w:p w:rsidR="009D596F" w:rsidRPr="001960D4" w:rsidRDefault="009D596F" w:rsidP="00280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KARTA OCENY </w:t>
            </w:r>
            <w:r w:rsidRPr="00196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  <w:t xml:space="preserve">zgodności operacji z LSR </w:t>
            </w:r>
          </w:p>
        </w:tc>
      </w:tr>
      <w:tr w:rsidR="009D596F" w:rsidRPr="001960D4" w:rsidTr="002803A7">
        <w:trPr>
          <w:trHeight w:val="420"/>
          <w:jc w:val="center"/>
        </w:trPr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</w:tcPr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Operacja w ramach działania PROW 2014-2020 jest przyznawana w zakresie:</w:t>
            </w:r>
          </w:p>
        </w:tc>
        <w:tc>
          <w:tcPr>
            <w:tcW w:w="7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</w:tcPr>
          <w:p w:rsidR="009D596F" w:rsidRPr="001960D4" w:rsidRDefault="009D596F" w:rsidP="002803A7">
            <w:pPr>
              <w:tabs>
                <w:tab w:val="left" w:pos="426"/>
                <w:tab w:val="num" w:pos="668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596F" w:rsidRPr="001960D4" w:rsidTr="002803A7">
        <w:trPr>
          <w:trHeight w:val="654"/>
          <w:jc w:val="center"/>
        </w:trPr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  <w:vAlign w:val="center"/>
          </w:tcPr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Nazwa wnioskodawcy</w:t>
            </w:r>
          </w:p>
        </w:tc>
        <w:tc>
          <w:tcPr>
            <w:tcW w:w="7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</w:tcPr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D596F" w:rsidRPr="001960D4" w:rsidTr="002803A7">
        <w:trPr>
          <w:trHeight w:val="240"/>
          <w:jc w:val="center"/>
        </w:trPr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  <w:vAlign w:val="center"/>
          </w:tcPr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Nazwa / Tytuł wniosku</w:t>
            </w:r>
          </w:p>
        </w:tc>
        <w:tc>
          <w:tcPr>
            <w:tcW w:w="7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</w:tcPr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D596F" w:rsidRPr="001960D4" w:rsidTr="002803A7">
        <w:trPr>
          <w:trHeight w:val="240"/>
          <w:jc w:val="center"/>
        </w:trPr>
        <w:tc>
          <w:tcPr>
            <w:tcW w:w="99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vAlign w:val="center"/>
          </w:tcPr>
          <w:tbl>
            <w:tblPr>
              <w:tblW w:w="994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97"/>
              <w:gridCol w:w="997"/>
              <w:gridCol w:w="847"/>
            </w:tblGrid>
            <w:tr w:rsidR="009D596F" w:rsidRPr="001960D4" w:rsidTr="002803A7">
              <w:trPr>
                <w:trHeight w:val="720"/>
                <w:jc w:val="center"/>
              </w:trPr>
              <w:tc>
                <w:tcPr>
                  <w:tcW w:w="8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FFFFFF" w:themeFill="background1"/>
                </w:tcPr>
                <w:p w:rsidR="009D596F" w:rsidRPr="001960D4" w:rsidRDefault="009D596F" w:rsidP="002803A7">
                  <w:pPr>
                    <w:suppressAutoHyphens/>
                    <w:snapToGrid w:val="0"/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1960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Operacja jest zgodna z PROW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pct10" w:color="auto" w:fill="FFFFFF" w:themeFill="background1"/>
                </w:tcPr>
                <w:p w:rsidR="009D596F" w:rsidRPr="001960D4" w:rsidRDefault="009D596F" w:rsidP="002803A7">
                  <w:pPr>
                    <w:suppressAutoHyphens/>
                    <w:snapToGrid w:val="0"/>
                    <w:spacing w:before="1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1960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 tak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pct10" w:color="auto" w:fill="FFFFFF" w:themeFill="background1"/>
                </w:tcPr>
                <w:p w:rsidR="009D596F" w:rsidRPr="001960D4" w:rsidRDefault="009D596F" w:rsidP="002803A7">
                  <w:pPr>
                    <w:suppressAutoHyphens/>
                    <w:snapToGrid w:val="0"/>
                    <w:spacing w:before="1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1960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 nie</w:t>
                  </w:r>
                </w:p>
              </w:tc>
            </w:tr>
          </w:tbl>
          <w:p w:rsidR="009D596F" w:rsidRPr="001960D4" w:rsidRDefault="009D596F" w:rsidP="00280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D596F" w:rsidRPr="001960D4" w:rsidTr="002803A7">
        <w:trPr>
          <w:trHeight w:val="270"/>
          <w:jc w:val="center"/>
        </w:trPr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</w:tcPr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Nr wniosku (wg kolejności wpływu) i data złożenia wniosku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</w:tcPr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</w:tcPr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Data przeprowadzenia oceny wniosku :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</w:tcPr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D596F" w:rsidRPr="001960D4" w:rsidTr="002803A7">
        <w:trPr>
          <w:trHeight w:val="420"/>
          <w:jc w:val="center"/>
        </w:trPr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</w:tcPr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Operacja w ramach działania PROW 2014-2020 jest przyznawana w zakresie:</w:t>
            </w:r>
          </w:p>
        </w:tc>
        <w:tc>
          <w:tcPr>
            <w:tcW w:w="7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</w:tcPr>
          <w:p w:rsidR="009D596F" w:rsidRPr="001960D4" w:rsidRDefault="009D596F" w:rsidP="002803A7">
            <w:pPr>
              <w:tabs>
                <w:tab w:val="left" w:pos="426"/>
                <w:tab w:val="num" w:pos="668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596F" w:rsidRPr="001960D4" w:rsidTr="002803A7">
        <w:trPr>
          <w:trHeight w:val="720"/>
          <w:jc w:val="center"/>
        </w:trPr>
        <w:tc>
          <w:tcPr>
            <w:tcW w:w="8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</w:tcPr>
          <w:p w:rsidR="009D596F" w:rsidRPr="001960D4" w:rsidRDefault="009D596F" w:rsidP="002803A7">
            <w:pPr>
              <w:suppressAutoHyphens/>
              <w:snapToGrid w:val="0"/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Czy realizacja operacji przyczyni się do osiągnięcia celów ogólnych, szczegółowych </w:t>
            </w:r>
            <w:r w:rsidRPr="00196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i przedsięwzięć LSR?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FFFFFF" w:themeFill="background1"/>
          </w:tcPr>
          <w:p w:rsidR="009D596F" w:rsidRPr="001960D4" w:rsidRDefault="009D596F" w:rsidP="002803A7">
            <w:pPr>
              <w:suppressAutoHyphens/>
              <w:snapToGrid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 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</w:tcPr>
          <w:p w:rsidR="009D596F" w:rsidRPr="001960D4" w:rsidRDefault="009D596F" w:rsidP="002803A7">
            <w:pPr>
              <w:suppressAutoHyphens/>
              <w:snapToGrid w:val="0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 nie</w:t>
            </w:r>
          </w:p>
        </w:tc>
      </w:tr>
      <w:tr w:rsidR="009D596F" w:rsidRPr="001960D4" w:rsidTr="002803A7">
        <w:trPr>
          <w:trHeight w:val="749"/>
          <w:jc w:val="center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596F" w:rsidRPr="001960D4" w:rsidRDefault="009D596F" w:rsidP="00280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Cel ogólny</w:t>
            </w:r>
          </w:p>
        </w:tc>
        <w:tc>
          <w:tcPr>
            <w:tcW w:w="79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96F" w:rsidRPr="001960D4" w:rsidRDefault="009D596F" w:rsidP="00280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D596F" w:rsidRPr="001960D4" w:rsidTr="002803A7">
        <w:trPr>
          <w:trHeight w:val="630"/>
          <w:jc w:val="center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6F" w:rsidRPr="001960D4" w:rsidRDefault="009D596F" w:rsidP="002803A7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snapToGrid w:val="0"/>
              <w:spacing w:before="225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Cel szczegółowy</w:t>
            </w:r>
          </w:p>
        </w:tc>
        <w:tc>
          <w:tcPr>
            <w:tcW w:w="79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6F" w:rsidRPr="001960D4" w:rsidRDefault="009D596F" w:rsidP="002803A7">
            <w:pPr>
              <w:tabs>
                <w:tab w:val="left" w:pos="4605"/>
              </w:tabs>
              <w:suppressAutoHyphens/>
              <w:snapToGrid w:val="0"/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596F" w:rsidRPr="001960D4" w:rsidTr="002803A7">
        <w:trPr>
          <w:trHeight w:val="375"/>
          <w:jc w:val="center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6F" w:rsidRPr="001960D4" w:rsidRDefault="009D596F" w:rsidP="002803A7">
            <w:pPr>
              <w:suppressAutoHyphens/>
              <w:snapToGrid w:val="0"/>
              <w:spacing w:before="96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Przedsięwzięcie </w:t>
            </w:r>
          </w:p>
        </w:tc>
        <w:tc>
          <w:tcPr>
            <w:tcW w:w="79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6F" w:rsidRPr="001960D4" w:rsidRDefault="009D596F" w:rsidP="002803A7">
            <w:pPr>
              <w:tabs>
                <w:tab w:val="left" w:pos="4605"/>
              </w:tabs>
              <w:suppressAutoHyphens/>
              <w:snapToGrid w:val="0"/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596F" w:rsidRPr="001960D4" w:rsidTr="002803A7">
        <w:trPr>
          <w:trHeight w:val="400"/>
          <w:jc w:val="center"/>
        </w:trPr>
        <w:tc>
          <w:tcPr>
            <w:tcW w:w="99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6F" w:rsidRPr="001960D4" w:rsidRDefault="009D596F" w:rsidP="002803A7">
            <w:pPr>
              <w:suppressAutoHyphens/>
              <w:snapToGrid w:val="0"/>
              <w:spacing w:before="96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Wskaźnik produktu</w:t>
            </w:r>
          </w:p>
          <w:p w:rsidR="009D596F" w:rsidRPr="001960D4" w:rsidRDefault="009D596F" w:rsidP="002803A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D596F" w:rsidRPr="001960D4" w:rsidTr="002803A7">
        <w:trPr>
          <w:trHeight w:val="10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60D4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60D4"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60D4"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60D4"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60D4"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60D4"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60D4"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9D596F" w:rsidRPr="001960D4" w:rsidTr="002803A7">
        <w:trPr>
          <w:trHeight w:val="40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D596F" w:rsidRPr="001960D4" w:rsidTr="002803A7">
        <w:trPr>
          <w:trHeight w:val="41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96F" w:rsidRPr="001960D4" w:rsidRDefault="009D596F" w:rsidP="00280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D596F" w:rsidRPr="001960D4" w:rsidTr="002803A7">
        <w:trPr>
          <w:trHeight w:val="763"/>
          <w:jc w:val="center"/>
        </w:trPr>
        <w:tc>
          <w:tcPr>
            <w:tcW w:w="994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6F" w:rsidRPr="001960D4" w:rsidRDefault="009D596F" w:rsidP="002803A7">
            <w:pPr>
              <w:suppressAutoHyphens/>
              <w:snapToGrid w:val="0"/>
              <w:spacing w:before="96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Wskaźnik rezultatu</w:t>
            </w:r>
          </w:p>
          <w:tbl>
            <w:tblPr>
              <w:tblW w:w="994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2693"/>
              <w:gridCol w:w="709"/>
              <w:gridCol w:w="1559"/>
              <w:gridCol w:w="1418"/>
              <w:gridCol w:w="1559"/>
              <w:gridCol w:w="1425"/>
            </w:tblGrid>
            <w:tr w:rsidR="009D596F" w:rsidRPr="001960D4" w:rsidTr="002803A7">
              <w:trPr>
                <w:trHeight w:val="1070"/>
                <w:jc w:val="center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960D4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Lp.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960D4">
                    <w:rPr>
                      <w:rFonts w:ascii="Arial" w:eastAsia="Times New Roman" w:hAnsi="Arial" w:cs="Arial"/>
                      <w:sz w:val="16"/>
                      <w:szCs w:val="16"/>
                    </w:rPr>
                    <w:t>Nazwa wskaźnika ujętego w LSR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960D4">
                    <w:rPr>
                      <w:rFonts w:ascii="Arial" w:eastAsia="Times New Roman" w:hAnsi="Arial" w:cs="Arial"/>
                      <w:sz w:val="16"/>
                      <w:szCs w:val="16"/>
                    </w:rPr>
                    <w:t>Jedn. miary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960D4">
                    <w:rPr>
                      <w:rFonts w:ascii="Arial" w:eastAsia="Times New Roman" w:hAnsi="Arial" w:cs="Arial"/>
                      <w:sz w:val="16"/>
                      <w:szCs w:val="16"/>
                    </w:rPr>
                    <w:t>Wartość wskaźnika z LSR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960D4">
                    <w:rPr>
                      <w:rFonts w:ascii="Arial" w:eastAsia="Times New Roman" w:hAnsi="Arial" w:cs="Arial"/>
                      <w:sz w:val="16"/>
                      <w:szCs w:val="16"/>
                    </w:rPr>
                    <w:t>Wartość zrealizowanych wskaźników z LSR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960D4">
                    <w:rPr>
                      <w:rFonts w:ascii="Arial" w:eastAsia="Times New Roman" w:hAnsi="Arial" w:cs="Arial"/>
                      <w:sz w:val="16"/>
                      <w:szCs w:val="16"/>
                    </w:rPr>
                    <w:t>Wartość wskaźnika planowana do osiągnięcia w związku z realizacją operacji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960D4">
                    <w:rPr>
                      <w:rFonts w:ascii="Arial" w:eastAsia="Times New Roman" w:hAnsi="Arial" w:cs="Arial"/>
                      <w:sz w:val="16"/>
                      <w:szCs w:val="16"/>
                    </w:rPr>
                    <w:t>Wartość wskaźnika z LSR pozostająca do realizacji</w:t>
                  </w:r>
                </w:p>
              </w:tc>
            </w:tr>
            <w:tr w:rsidR="009D596F" w:rsidRPr="001960D4" w:rsidTr="002803A7">
              <w:trPr>
                <w:trHeight w:val="405"/>
                <w:jc w:val="center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9D596F" w:rsidRPr="001960D4" w:rsidTr="002803A7">
              <w:trPr>
                <w:trHeight w:val="411"/>
                <w:jc w:val="center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596F" w:rsidRPr="001960D4" w:rsidRDefault="009D596F" w:rsidP="002803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D596F" w:rsidRPr="001960D4" w:rsidRDefault="009D596F" w:rsidP="00280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9D596F" w:rsidRPr="001960D4" w:rsidTr="002803A7">
        <w:trPr>
          <w:trHeight w:val="1432"/>
          <w:jc w:val="center"/>
        </w:trPr>
        <w:tc>
          <w:tcPr>
            <w:tcW w:w="994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6F" w:rsidRPr="001960D4" w:rsidRDefault="009D596F" w:rsidP="00280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Stanowisko członka Rady w sprawie zgodności operacji z Lokalną Strategią Rozwoju</w:t>
            </w:r>
            <w:r w:rsidRPr="00196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D596F" w:rsidRPr="001960D4" w:rsidRDefault="009D596F" w:rsidP="00280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D596F" w:rsidRPr="001960D4" w:rsidTr="002803A7">
        <w:trPr>
          <w:trHeight w:val="165"/>
          <w:jc w:val="center"/>
        </w:trPr>
        <w:tc>
          <w:tcPr>
            <w:tcW w:w="69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6F" w:rsidRPr="001960D4" w:rsidRDefault="009D596F" w:rsidP="002803A7">
            <w:pPr>
              <w:suppressAutoHyphens/>
              <w:spacing w:before="180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IMIĘ i NAZWISKO CZŁONKA RADY :</w:t>
            </w:r>
          </w:p>
        </w:tc>
        <w:tc>
          <w:tcPr>
            <w:tcW w:w="2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6F" w:rsidRPr="001960D4" w:rsidRDefault="009D596F" w:rsidP="00280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9D596F" w:rsidRPr="001960D4" w:rsidTr="002803A7">
        <w:trPr>
          <w:trHeight w:val="390"/>
          <w:jc w:val="center"/>
        </w:trPr>
        <w:tc>
          <w:tcPr>
            <w:tcW w:w="99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6F" w:rsidRPr="001960D4" w:rsidRDefault="009D596F" w:rsidP="00280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„Głosuję za uznaniem/</w:t>
            </w:r>
            <w:r w:rsidRPr="00196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  <w:r w:rsidRPr="00196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nie uznaniem /</w:t>
            </w:r>
            <w:r w:rsidRPr="00196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  <w:r w:rsidRPr="00196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operacji za zgodną z LSR </w:t>
            </w:r>
          </w:p>
          <w:p w:rsidR="009D596F" w:rsidRPr="001960D4" w:rsidRDefault="009D596F" w:rsidP="00280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* niepotrzebne skreślić</w:t>
            </w:r>
          </w:p>
        </w:tc>
      </w:tr>
      <w:tr w:rsidR="009D596F" w:rsidRPr="001960D4" w:rsidTr="002803A7">
        <w:trPr>
          <w:trHeight w:val="1013"/>
          <w:jc w:val="center"/>
        </w:trPr>
        <w:tc>
          <w:tcPr>
            <w:tcW w:w="69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………………………………………………..</w:t>
            </w:r>
          </w:p>
          <w:p w:rsidR="009D596F" w:rsidRPr="001960D4" w:rsidRDefault="009D596F" w:rsidP="00280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i miejsce</w:t>
            </w:r>
          </w:p>
        </w:tc>
        <w:tc>
          <w:tcPr>
            <w:tcW w:w="2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……………………………………………..</w:t>
            </w:r>
          </w:p>
          <w:p w:rsidR="009D596F" w:rsidRPr="001960D4" w:rsidRDefault="009D596F" w:rsidP="00280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czytelny podpis członka Rady</w:t>
            </w:r>
          </w:p>
        </w:tc>
      </w:tr>
      <w:tr w:rsidR="009D596F" w:rsidRPr="001960D4" w:rsidTr="002803A7">
        <w:trPr>
          <w:trHeight w:val="900"/>
          <w:jc w:val="center"/>
        </w:trPr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6F" w:rsidRPr="001960D4" w:rsidRDefault="009D596F" w:rsidP="00280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PODPISY SEKRETARZY</w:t>
            </w:r>
          </w:p>
          <w:p w:rsidR="009D596F" w:rsidRPr="001960D4" w:rsidRDefault="009D596F" w:rsidP="00280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POSIEDZENIA RADY</w:t>
            </w:r>
          </w:p>
        </w:tc>
        <w:tc>
          <w:tcPr>
            <w:tcW w:w="3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96F" w:rsidRPr="001960D4" w:rsidRDefault="009D596F" w:rsidP="002803A7">
            <w:pPr>
              <w:suppressAutoHyphens/>
              <w:snapToGrid w:val="0"/>
              <w:spacing w:before="180" w:after="0" w:line="240" w:lineRule="exact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6F" w:rsidRPr="001960D4" w:rsidRDefault="009D596F" w:rsidP="002803A7">
            <w:pPr>
              <w:suppressAutoHyphens/>
              <w:snapToGrid w:val="0"/>
              <w:spacing w:before="180" w:after="0" w:line="240" w:lineRule="exact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9D596F" w:rsidRPr="001960D4" w:rsidRDefault="009D596F" w:rsidP="002803A7">
            <w:pPr>
              <w:suppressAutoHyphens/>
              <w:snapToGrid w:val="0"/>
              <w:spacing w:before="180" w:after="0" w:line="240" w:lineRule="exact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596F" w:rsidRPr="001960D4" w:rsidRDefault="009D596F" w:rsidP="002803A7">
            <w:pPr>
              <w:suppressAutoHyphens/>
              <w:snapToGrid w:val="0"/>
              <w:spacing w:before="180" w:after="0" w:line="240" w:lineRule="exact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D596F" w:rsidRPr="009D596F" w:rsidRDefault="009D596F" w:rsidP="009D596F">
      <w:pPr>
        <w:keepNext/>
        <w:spacing w:before="240" w:after="6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9D596F" w:rsidRPr="009D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6F"/>
    <w:rsid w:val="002F56D9"/>
    <w:rsid w:val="00834219"/>
    <w:rsid w:val="009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AB125-6DCB-4ABA-A8D8-9EF72980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LGD Szanse Bezdroży</dc:creator>
  <cp:keywords/>
  <dc:description/>
  <cp:lastModifiedBy>BIURO LGD Szanse Bezdroży</cp:lastModifiedBy>
  <cp:revision>2</cp:revision>
  <dcterms:created xsi:type="dcterms:W3CDTF">2017-01-02T11:11:00Z</dcterms:created>
  <dcterms:modified xsi:type="dcterms:W3CDTF">2017-01-02T11:15:00Z</dcterms:modified>
</cp:coreProperties>
</file>